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4D770" w14:textId="2D793734" w:rsidR="00453D42" w:rsidRDefault="001B1D50" w:rsidP="00C075AC">
      <w:pPr>
        <w:pStyle w:val="Heading1"/>
        <w:spacing w:after="240" w:line="240" w:lineRule="auto"/>
        <w:rPr>
          <w:color w:val="000000" w:themeColor="text1"/>
        </w:rPr>
      </w:pPr>
      <w:r w:rsidRPr="00565360">
        <w:rPr>
          <w:color w:val="000000" w:themeColor="text1"/>
        </w:rPr>
        <w:t xml:space="preserve">New Jersey Student Learning Standards for English Language Arts and Student Learning </w:t>
      </w:r>
      <w:r w:rsidR="004B1A57" w:rsidRPr="00565360">
        <w:rPr>
          <w:color w:val="000000" w:themeColor="text1"/>
        </w:rPr>
        <w:t>Objectives</w:t>
      </w:r>
    </w:p>
    <w:p w14:paraId="1E479EAF" w14:textId="2A262C34" w:rsidR="00DE61DC" w:rsidRPr="00DE61DC" w:rsidRDefault="00DE61DC" w:rsidP="00DE61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689434"/>
      <w:r w:rsidRPr="00D2218B">
        <w:rPr>
          <w:rFonts w:ascii="Times New Roman" w:hAnsi="Times New Roman" w:cs="Times New Roman"/>
          <w:b/>
          <w:bCs/>
          <w:sz w:val="24"/>
          <w:szCs w:val="24"/>
        </w:rPr>
        <w:t>Issued by the New Jersey Department of Education – Updated August 2019</w:t>
      </w:r>
      <w:bookmarkEnd w:id="0"/>
    </w:p>
    <w:p w14:paraId="0DB99FC9" w14:textId="23601695" w:rsidR="004B1A57" w:rsidRPr="00565360" w:rsidRDefault="00434FFC" w:rsidP="00C075AC">
      <w:pPr>
        <w:pStyle w:val="Heading2"/>
        <w:spacing w:after="240" w:line="240" w:lineRule="auto"/>
        <w:rPr>
          <w:b w:val="0"/>
          <w:i/>
          <w:color w:val="000000" w:themeColor="text1"/>
        </w:rPr>
      </w:pPr>
      <w:r w:rsidRPr="00565360">
        <w:rPr>
          <w:b w:val="0"/>
          <w:i/>
          <w:color w:val="000000" w:themeColor="text1"/>
        </w:rPr>
        <w:t>Grade 7</w:t>
      </w:r>
      <w:r w:rsidR="004B1A57" w:rsidRPr="00565360">
        <w:rPr>
          <w:b w:val="0"/>
          <w:i/>
          <w:color w:val="000000" w:themeColor="text1"/>
        </w:rPr>
        <w:t xml:space="preserve"> – Unit </w:t>
      </w:r>
      <w:r w:rsidRPr="00565360">
        <w:rPr>
          <w:b w:val="0"/>
          <w:i/>
          <w:color w:val="000000" w:themeColor="text1"/>
        </w:rPr>
        <w:t>4</w:t>
      </w:r>
      <w:r w:rsidR="00210EF6" w:rsidRPr="00565360">
        <w:rPr>
          <w:b w:val="0"/>
          <w:i/>
          <w:color w:val="000000" w:themeColor="text1"/>
        </w:rPr>
        <w:t>: Pulling It All Together through History</w:t>
      </w:r>
    </w:p>
    <w:p w14:paraId="1522E18D" w14:textId="77777777" w:rsidR="00C075AC" w:rsidRPr="00565360" w:rsidRDefault="00434FFC" w:rsidP="00C075AC">
      <w:pPr>
        <w:pStyle w:val="Heading3"/>
        <w:spacing w:before="240" w:after="120" w:line="240" w:lineRule="auto"/>
        <w:jc w:val="left"/>
        <w:rPr>
          <w:rFonts w:cs="Times New Roman"/>
          <w:color w:val="000000" w:themeColor="text1"/>
          <w:szCs w:val="24"/>
        </w:rPr>
      </w:pPr>
      <w:r w:rsidRPr="00565360">
        <w:rPr>
          <w:rFonts w:cs="Times New Roman"/>
          <w:b/>
          <w:i w:val="0"/>
          <w:color w:val="000000" w:themeColor="text1"/>
          <w:szCs w:val="24"/>
        </w:rPr>
        <w:t>Rational</w:t>
      </w:r>
      <w:r w:rsidR="00C075AC" w:rsidRPr="00565360">
        <w:rPr>
          <w:rFonts w:cs="Times New Roman"/>
          <w:b/>
          <w:i w:val="0"/>
          <w:color w:val="000000" w:themeColor="text1"/>
          <w:szCs w:val="24"/>
        </w:rPr>
        <w:t>e</w:t>
      </w:r>
    </w:p>
    <w:p w14:paraId="1A9A6EE9" w14:textId="0A37AE35" w:rsidR="00434FFC" w:rsidRPr="00565360" w:rsidRDefault="00434FFC" w:rsidP="00C075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3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Writers have the unique ability to create worlds of their own; often, these worlds have strong ties to heavily researched, historical events. In unit 4, students will learn to analyze how authors of fiction use or alter history </w:t>
      </w:r>
      <w:proofErr w:type="gramStart"/>
      <w:r w:rsidRPr="005653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a way to</w:t>
      </w:r>
      <w:proofErr w:type="gramEnd"/>
      <w:r w:rsidRPr="005653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create narrative text. The </w:t>
      </w:r>
      <w:proofErr w:type="gramStart"/>
      <w:r w:rsidRPr="005653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ultimate goal</w:t>
      </w:r>
      <w:proofErr w:type="gramEnd"/>
      <w:r w:rsidRPr="005653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to help students understand that even though nonfiction and fiction are separate genres, they can work together in order to create a singular piece.</w:t>
      </w:r>
    </w:p>
    <w:p w14:paraId="2F76D148" w14:textId="77777777" w:rsidR="00C075AC" w:rsidRPr="00565360" w:rsidRDefault="00C075AC" w:rsidP="00C075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9DB1A5" w14:textId="580769E8" w:rsidR="00434FFC" w:rsidRPr="00565360" w:rsidRDefault="00434FFC" w:rsidP="00C075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3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Using all they have learned: analyzing literature, conducting research, and writing narratives, students will be expected to explore the genre of historical fiction. They will be asked to research a specific historical era, explore literature from that period, and present their claims and findings in the form of literary and nonfiction texts. </w:t>
      </w:r>
    </w:p>
    <w:p w14:paraId="06F9C819" w14:textId="782A6D84" w:rsidR="00434FFC" w:rsidRPr="00565360" w:rsidRDefault="00434FFC" w:rsidP="00434FFC">
      <w:pPr>
        <w:pStyle w:val="Heading3"/>
        <w:rPr>
          <w:rFonts w:eastAsia="Times New Roman" w:cs="Times New Roman"/>
          <w:b/>
          <w:color w:val="000000" w:themeColor="text1"/>
          <w:szCs w:val="24"/>
        </w:rPr>
      </w:pPr>
      <w:r w:rsidRPr="00565360">
        <w:rPr>
          <w:rFonts w:cs="Times New Roman"/>
          <w:color w:val="000000" w:themeColor="text1"/>
          <w:szCs w:val="24"/>
        </w:rPr>
        <w:t>Grade 7 – Unit 4, Module A</w:t>
      </w:r>
    </w:p>
    <w:tbl>
      <w:tblPr>
        <w:tblStyle w:val="a"/>
        <w:tblW w:w="1377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0"/>
        <w:gridCol w:w="7470"/>
      </w:tblGrid>
      <w:tr w:rsidR="00565360" w:rsidRPr="00565360" w14:paraId="4BABCD21" w14:textId="77777777" w:rsidTr="008D4283">
        <w:trPr>
          <w:cantSplit/>
          <w:trHeight w:val="662"/>
          <w:tblHeader/>
        </w:trPr>
        <w:tc>
          <w:tcPr>
            <w:tcW w:w="6300" w:type="dxa"/>
            <w:shd w:val="clear" w:color="auto" w:fill="FFFF00"/>
          </w:tcPr>
          <w:p w14:paraId="451DD047" w14:textId="7C47957D" w:rsidR="008541C8" w:rsidRPr="00565360" w:rsidRDefault="00434FFC" w:rsidP="00C075AC">
            <w:pPr>
              <w:spacing w:line="480" w:lineRule="auto"/>
              <w:ind w:left="2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0" w:type="dxa"/>
            <w:shd w:val="clear" w:color="auto" w:fill="FFFF00"/>
          </w:tcPr>
          <w:p w14:paraId="23CC06BE" w14:textId="581E3414" w:rsidR="008541C8" w:rsidRPr="00565360" w:rsidRDefault="00434FFC" w:rsidP="00C075AC">
            <w:pPr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652B5D6B" w14:textId="77777777" w:rsidR="00854E49" w:rsidRPr="00565360" w:rsidRDefault="00854E49" w:rsidP="00C075AC">
            <w:pPr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565360" w:rsidRPr="00565360" w14:paraId="3CA38097" w14:textId="77777777" w:rsidTr="008D4283">
        <w:trPr>
          <w:cantSplit/>
        </w:trPr>
        <w:tc>
          <w:tcPr>
            <w:tcW w:w="6300" w:type="dxa"/>
          </w:tcPr>
          <w:p w14:paraId="18E93D1D" w14:textId="59595EAC" w:rsidR="00434FFC" w:rsidRPr="00565360" w:rsidRDefault="00434FFC" w:rsidP="00C07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RL.7.9</w:t>
            </w:r>
            <w:r w:rsidR="000D72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Compare, contrast and reflect on (e.g. practical knowledge, historical/cultural context, and background knowledge) a fictional portrayal of a time, place, or character and a historical account of the same period as a means of understanding how authors of fiction use or alter history. </w:t>
            </w:r>
          </w:p>
        </w:tc>
        <w:tc>
          <w:tcPr>
            <w:tcW w:w="7470" w:type="dxa"/>
          </w:tcPr>
          <w:p w14:paraId="585A900D" w14:textId="77777777" w:rsidR="00C075AC" w:rsidRPr="00565360" w:rsidRDefault="00434FFC" w:rsidP="00C075AC">
            <w:pPr>
              <w:pStyle w:val="ListParagraph"/>
              <w:widowControl w:val="0"/>
              <w:numPr>
                <w:ilvl w:val="0"/>
                <w:numId w:val="3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authors choose to use and alter historical events when creating fiction</w:t>
            </w:r>
          </w:p>
          <w:p w14:paraId="1E1A80EB" w14:textId="77777777" w:rsidR="00C075AC" w:rsidRPr="00565360" w:rsidRDefault="00434FFC" w:rsidP="00C075AC">
            <w:pPr>
              <w:pStyle w:val="ListParagraph"/>
              <w:widowControl w:val="0"/>
              <w:numPr>
                <w:ilvl w:val="0"/>
                <w:numId w:val="3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compare, contrast, and reflect on a fictional account and its historical account</w:t>
            </w:r>
          </w:p>
          <w:p w14:paraId="46DA3802" w14:textId="79D08A3D" w:rsidR="00434FFC" w:rsidRPr="00565360" w:rsidRDefault="00434FFC" w:rsidP="00C075AC">
            <w:pPr>
              <w:pStyle w:val="ListParagraph"/>
              <w:widowControl w:val="0"/>
              <w:numPr>
                <w:ilvl w:val="0"/>
                <w:numId w:val="3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understand how and why author uses history to create fiction</w:t>
            </w:r>
          </w:p>
        </w:tc>
      </w:tr>
      <w:tr w:rsidR="00565360" w:rsidRPr="00565360" w14:paraId="6CF00DE6" w14:textId="77777777" w:rsidTr="008D4283">
        <w:trPr>
          <w:cantSplit/>
        </w:trPr>
        <w:tc>
          <w:tcPr>
            <w:tcW w:w="6300" w:type="dxa"/>
          </w:tcPr>
          <w:p w14:paraId="2D7DFEAB" w14:textId="2EA3B4BC" w:rsidR="00C075AC" w:rsidRPr="00565360" w:rsidRDefault="00C075AC" w:rsidP="00C075A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RI.7.5</w:t>
            </w:r>
            <w:r w:rsidR="000D72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Analyze the structure an author uses to organize a text, including how the major sections contribute to the whole and to the development of the ideas.</w:t>
            </w:r>
          </w:p>
        </w:tc>
        <w:tc>
          <w:tcPr>
            <w:tcW w:w="7470" w:type="dxa"/>
          </w:tcPr>
          <w:p w14:paraId="04D9C2CF" w14:textId="77777777" w:rsidR="00C075AC" w:rsidRPr="00565360" w:rsidRDefault="00C075AC" w:rsidP="00C075AC">
            <w:pPr>
              <w:pStyle w:val="ListParagraph"/>
              <w:widowControl w:val="0"/>
              <w:numPr>
                <w:ilvl w:val="0"/>
                <w:numId w:val="3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structure and sections of a text contribute to the development of the ideas</w:t>
            </w:r>
          </w:p>
          <w:p w14:paraId="474379D4" w14:textId="77777777" w:rsidR="00C075AC" w:rsidRPr="00565360" w:rsidRDefault="00C075AC" w:rsidP="00C075AC">
            <w:pPr>
              <w:pStyle w:val="ListParagraph"/>
              <w:widowControl w:val="0"/>
              <w:numPr>
                <w:ilvl w:val="0"/>
                <w:numId w:val="3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analyze the structure an author uses to organize a text</w:t>
            </w:r>
          </w:p>
          <w:p w14:paraId="423CF5C4" w14:textId="77777777" w:rsidR="00C075AC" w:rsidRPr="00565360" w:rsidRDefault="00C075AC" w:rsidP="00C075AC">
            <w:pPr>
              <w:pStyle w:val="ListParagraph"/>
              <w:widowControl w:val="0"/>
              <w:numPr>
                <w:ilvl w:val="0"/>
                <w:numId w:val="3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analyze how major sections contribute to the whole text</w:t>
            </w:r>
          </w:p>
          <w:p w14:paraId="559FC25B" w14:textId="70F6AC4D" w:rsidR="00C075AC" w:rsidRPr="00565360" w:rsidRDefault="00C075AC" w:rsidP="00C075AC">
            <w:pPr>
              <w:pStyle w:val="ListParagraph"/>
              <w:widowControl w:val="0"/>
              <w:numPr>
                <w:ilvl w:val="0"/>
                <w:numId w:val="3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analyze how major sections contribute to the development of the author’s ideas</w:t>
            </w:r>
          </w:p>
        </w:tc>
      </w:tr>
      <w:tr w:rsidR="00565360" w:rsidRPr="00565360" w14:paraId="37257894" w14:textId="77777777" w:rsidTr="008D4283">
        <w:trPr>
          <w:cantSplit/>
        </w:trPr>
        <w:tc>
          <w:tcPr>
            <w:tcW w:w="6300" w:type="dxa"/>
          </w:tcPr>
          <w:p w14:paraId="4F51B10A" w14:textId="1166C517" w:rsidR="00C075AC" w:rsidRPr="00565360" w:rsidRDefault="00C075AC" w:rsidP="00C075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RI.7.6</w:t>
            </w:r>
            <w:r w:rsidR="000D72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Determine an author’s point of view or purpose in a text and analyze how the author distinguishes his or her position from that of others.</w:t>
            </w:r>
          </w:p>
        </w:tc>
        <w:tc>
          <w:tcPr>
            <w:tcW w:w="7470" w:type="dxa"/>
          </w:tcPr>
          <w:p w14:paraId="36B2E99A" w14:textId="77777777" w:rsidR="00C075AC" w:rsidRPr="00565360" w:rsidRDefault="00C075AC" w:rsidP="00C075AC">
            <w:pPr>
              <w:pStyle w:val="ListParagraph"/>
              <w:widowControl w:val="0"/>
              <w:numPr>
                <w:ilvl w:val="0"/>
                <w:numId w:val="34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 author’s point of view can be distinct from that of others</w:t>
            </w:r>
          </w:p>
          <w:p w14:paraId="592BF183" w14:textId="77777777" w:rsidR="00C075AC" w:rsidRPr="00565360" w:rsidRDefault="00C075AC" w:rsidP="00C075AC">
            <w:pPr>
              <w:pStyle w:val="ListParagraph"/>
              <w:widowControl w:val="0"/>
              <w:numPr>
                <w:ilvl w:val="0"/>
                <w:numId w:val="34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an author’s point of view in a text</w:t>
            </w:r>
          </w:p>
          <w:p w14:paraId="5ABFD5E2" w14:textId="77777777" w:rsidR="00C075AC" w:rsidRPr="00565360" w:rsidRDefault="00C075AC" w:rsidP="00C075AC">
            <w:pPr>
              <w:pStyle w:val="ListParagraph"/>
              <w:widowControl w:val="0"/>
              <w:numPr>
                <w:ilvl w:val="0"/>
                <w:numId w:val="34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an author’s purpose for writing a text</w:t>
            </w:r>
          </w:p>
          <w:p w14:paraId="0C01ABB8" w14:textId="0C7D2C6D" w:rsidR="00C075AC" w:rsidRPr="00565360" w:rsidRDefault="00C075AC" w:rsidP="00C075AC">
            <w:pPr>
              <w:pStyle w:val="ListParagraph"/>
              <w:widowControl w:val="0"/>
              <w:numPr>
                <w:ilvl w:val="0"/>
                <w:numId w:val="34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analyze how the author distinguishes his/her position from the position of others</w:t>
            </w:r>
          </w:p>
        </w:tc>
      </w:tr>
      <w:tr w:rsidR="00565360" w:rsidRPr="00565360" w14:paraId="4B42CA50" w14:textId="77777777" w:rsidTr="008D4283">
        <w:trPr>
          <w:cantSplit/>
        </w:trPr>
        <w:tc>
          <w:tcPr>
            <w:tcW w:w="6300" w:type="dxa"/>
          </w:tcPr>
          <w:p w14:paraId="338F8B3A" w14:textId="33C7C1E9" w:rsidR="00C075AC" w:rsidRPr="00565360" w:rsidRDefault="00C075AC" w:rsidP="00C075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RI.7.8</w:t>
            </w:r>
            <w:r w:rsidR="000D72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Trace and evaluate the argument and specific claims in a text, assessing whether the reasoning is </w:t>
            </w:r>
            <w:proofErr w:type="gramStart"/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sound</w:t>
            </w:r>
            <w:proofErr w:type="gramEnd"/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and the evidence is relevant and sufficient to support the claims.</w:t>
            </w:r>
          </w:p>
        </w:tc>
        <w:tc>
          <w:tcPr>
            <w:tcW w:w="7470" w:type="dxa"/>
          </w:tcPr>
          <w:p w14:paraId="1692611A" w14:textId="77777777" w:rsidR="00C075AC" w:rsidRPr="00565360" w:rsidRDefault="00C075AC" w:rsidP="00C075AC">
            <w:pPr>
              <w:pStyle w:val="ListParagraph"/>
              <w:widowControl w:val="0"/>
              <w:numPr>
                <w:ilvl w:val="0"/>
                <w:numId w:val="3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arguments and claims need to be supported by sound reasoning</w:t>
            </w:r>
          </w:p>
          <w:p w14:paraId="5C79FBBA" w14:textId="77777777" w:rsidR="00C075AC" w:rsidRPr="00565360" w:rsidRDefault="00C075AC" w:rsidP="00C075AC">
            <w:pPr>
              <w:pStyle w:val="ListParagraph"/>
              <w:widowControl w:val="0"/>
              <w:numPr>
                <w:ilvl w:val="0"/>
                <w:numId w:val="3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arguments and claims need to be supported by evidence that is relevant and </w:t>
            </w:r>
            <w:proofErr w:type="gramStart"/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sufficient</w:t>
            </w:r>
            <w:proofErr w:type="gramEnd"/>
          </w:p>
          <w:p w14:paraId="2045C211" w14:textId="77777777" w:rsidR="00C075AC" w:rsidRPr="00565360" w:rsidRDefault="00C075AC" w:rsidP="00C075AC">
            <w:pPr>
              <w:pStyle w:val="ListParagraph"/>
              <w:widowControl w:val="0"/>
              <w:numPr>
                <w:ilvl w:val="0"/>
                <w:numId w:val="3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trace the argument and specific claims in a text</w:t>
            </w:r>
          </w:p>
          <w:p w14:paraId="0F5C23E2" w14:textId="77777777" w:rsidR="00C075AC" w:rsidRPr="00565360" w:rsidRDefault="00C075AC" w:rsidP="00C075AC">
            <w:pPr>
              <w:pStyle w:val="ListParagraph"/>
              <w:widowControl w:val="0"/>
              <w:numPr>
                <w:ilvl w:val="0"/>
                <w:numId w:val="3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evaluate an argument by assessing whether the reasoning is sound</w:t>
            </w:r>
          </w:p>
          <w:p w14:paraId="78348CE5" w14:textId="77777777" w:rsidR="00C075AC" w:rsidRPr="00565360" w:rsidRDefault="00C075AC" w:rsidP="00C075AC">
            <w:pPr>
              <w:pStyle w:val="ListParagraph"/>
              <w:widowControl w:val="0"/>
              <w:numPr>
                <w:ilvl w:val="0"/>
                <w:numId w:val="3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evaluate an argument by assessing whether the evidence is relevant to the claims</w:t>
            </w:r>
          </w:p>
          <w:p w14:paraId="24DCF229" w14:textId="1E1C199E" w:rsidR="00C075AC" w:rsidRPr="00565360" w:rsidRDefault="00C075AC" w:rsidP="00C075AC">
            <w:pPr>
              <w:pStyle w:val="ListParagraph"/>
              <w:widowControl w:val="0"/>
              <w:numPr>
                <w:ilvl w:val="0"/>
                <w:numId w:val="3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evaluate an argument by assessing whether the evidence is </w:t>
            </w:r>
            <w:proofErr w:type="gramStart"/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sufficient</w:t>
            </w:r>
            <w:proofErr w:type="gramEnd"/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to support the claims</w:t>
            </w:r>
          </w:p>
        </w:tc>
      </w:tr>
    </w:tbl>
    <w:p w14:paraId="6CC724E9" w14:textId="77777777" w:rsidR="00565360" w:rsidRPr="00565360" w:rsidRDefault="00565360" w:rsidP="00565360"/>
    <w:p w14:paraId="4AD90793" w14:textId="2DB751BA" w:rsidR="005B643D" w:rsidRPr="00565360" w:rsidRDefault="00434FFC" w:rsidP="00C075AC">
      <w:pPr>
        <w:pStyle w:val="Heading3"/>
        <w:spacing w:before="240" w:after="120" w:line="240" w:lineRule="auto"/>
        <w:rPr>
          <w:rFonts w:cs="Times New Roman"/>
          <w:b/>
          <w:color w:val="000000" w:themeColor="text1"/>
          <w:szCs w:val="24"/>
        </w:rPr>
      </w:pPr>
      <w:r w:rsidRPr="00565360">
        <w:rPr>
          <w:rFonts w:cs="Times New Roman"/>
          <w:color w:val="000000" w:themeColor="text1"/>
          <w:szCs w:val="24"/>
        </w:rPr>
        <w:t>Grade 7 – Unit 4, Module B</w:t>
      </w:r>
    </w:p>
    <w:tbl>
      <w:tblPr>
        <w:tblW w:w="13781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7"/>
        <w:gridCol w:w="7474"/>
      </w:tblGrid>
      <w:tr w:rsidR="00565360" w:rsidRPr="00565360" w14:paraId="305EFB5B" w14:textId="77777777" w:rsidTr="008D4283">
        <w:trPr>
          <w:cantSplit/>
          <w:trHeight w:val="662"/>
          <w:tblHeader/>
        </w:trPr>
        <w:tc>
          <w:tcPr>
            <w:tcW w:w="6307" w:type="dxa"/>
            <w:shd w:val="clear" w:color="auto" w:fill="FFFF00"/>
          </w:tcPr>
          <w:p w14:paraId="03046A99" w14:textId="3CB91854" w:rsidR="008541C8" w:rsidRPr="00565360" w:rsidRDefault="00434FFC" w:rsidP="00C075AC">
            <w:pPr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4" w:type="dxa"/>
            <w:shd w:val="clear" w:color="auto" w:fill="FFFF00"/>
          </w:tcPr>
          <w:p w14:paraId="5B7A1B0A" w14:textId="496A9D4E" w:rsidR="00BD00BC" w:rsidRPr="00565360" w:rsidRDefault="00434FFC" w:rsidP="00C075AC">
            <w:pPr>
              <w:spacing w:after="0" w:line="240" w:lineRule="auto"/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766C35F5" w14:textId="77777777" w:rsidR="008541C8" w:rsidRPr="00565360" w:rsidRDefault="00BD00BC" w:rsidP="00C075AC">
            <w:pPr>
              <w:spacing w:after="0" w:line="240" w:lineRule="auto"/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565360" w:rsidRPr="00565360" w14:paraId="1D183ABC" w14:textId="77777777" w:rsidTr="008D4283">
        <w:trPr>
          <w:cantSplit/>
        </w:trPr>
        <w:tc>
          <w:tcPr>
            <w:tcW w:w="6307" w:type="dxa"/>
          </w:tcPr>
          <w:p w14:paraId="1A82B0AB" w14:textId="3CCD872E" w:rsidR="00676DCE" w:rsidRPr="00565360" w:rsidRDefault="00676DCE" w:rsidP="0067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W.7.7</w:t>
            </w:r>
            <w:r w:rsidR="000D72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Conduct short research projects to answer a question, drawing on several sources and generating additional related, focused questions for further research and investigation.</w:t>
            </w:r>
          </w:p>
          <w:p w14:paraId="22C05AFA" w14:textId="77777777" w:rsidR="00676DCE" w:rsidRPr="00565360" w:rsidRDefault="00676DCE" w:rsidP="0067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4E1899" w14:textId="77777777" w:rsidR="00676DCE" w:rsidRPr="00565360" w:rsidRDefault="00676DCE" w:rsidP="00676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74" w:type="dxa"/>
          </w:tcPr>
          <w:p w14:paraId="51A1EAF1" w14:textId="77777777" w:rsidR="00676DCE" w:rsidRPr="00565360" w:rsidRDefault="00676DCE" w:rsidP="00676DCE">
            <w:pPr>
              <w:pStyle w:val="ListParagraph"/>
              <w:widowControl w:val="0"/>
              <w:numPr>
                <w:ilvl w:val="0"/>
                <w:numId w:val="36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questions can be answered by conducting short research projects</w:t>
            </w:r>
          </w:p>
          <w:p w14:paraId="07F30738" w14:textId="77777777" w:rsidR="00676DCE" w:rsidRPr="00565360" w:rsidRDefault="00676DCE" w:rsidP="00676DCE">
            <w:pPr>
              <w:pStyle w:val="ListParagraph"/>
              <w:widowControl w:val="0"/>
              <w:numPr>
                <w:ilvl w:val="0"/>
                <w:numId w:val="36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conduct short research projects to answer a question</w:t>
            </w:r>
          </w:p>
          <w:p w14:paraId="6BCF7142" w14:textId="77777777" w:rsidR="00676DCE" w:rsidRPr="00565360" w:rsidRDefault="00676DCE" w:rsidP="00676DCE">
            <w:pPr>
              <w:pStyle w:val="ListParagraph"/>
              <w:widowControl w:val="0"/>
              <w:numPr>
                <w:ilvl w:val="0"/>
                <w:numId w:val="36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draw on several sources to answer a question</w:t>
            </w:r>
          </w:p>
          <w:p w14:paraId="16DCFE76" w14:textId="77777777" w:rsidR="00676DCE" w:rsidRPr="00565360" w:rsidRDefault="00676DCE" w:rsidP="00676DCE">
            <w:pPr>
              <w:pStyle w:val="ListParagraph"/>
              <w:widowControl w:val="0"/>
              <w:numPr>
                <w:ilvl w:val="0"/>
                <w:numId w:val="36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when conducting short research projects, we may need to generate additional related, focused questions to further our research and investigation</w:t>
            </w:r>
          </w:p>
          <w:p w14:paraId="61127B7C" w14:textId="21E2DA4A" w:rsidR="00676DCE" w:rsidRPr="00565360" w:rsidRDefault="00676DCE" w:rsidP="00676DCE">
            <w:pPr>
              <w:pStyle w:val="ListParagraph"/>
              <w:widowControl w:val="0"/>
              <w:numPr>
                <w:ilvl w:val="0"/>
                <w:numId w:val="36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generate additional related, focused questions to further research and investigation</w:t>
            </w:r>
          </w:p>
        </w:tc>
      </w:tr>
      <w:tr w:rsidR="00565360" w:rsidRPr="00565360" w14:paraId="381B35CF" w14:textId="77777777" w:rsidTr="008D4283">
        <w:trPr>
          <w:cantSplit/>
        </w:trPr>
        <w:tc>
          <w:tcPr>
            <w:tcW w:w="6307" w:type="dxa"/>
          </w:tcPr>
          <w:p w14:paraId="548689A7" w14:textId="77777777" w:rsidR="00676DCE" w:rsidRDefault="00676DCE" w:rsidP="0067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W.7.8</w:t>
            </w:r>
            <w:r w:rsidR="000D72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      </w:r>
          </w:p>
          <w:p w14:paraId="02EB6FBC" w14:textId="77777777" w:rsidR="00DE61DC" w:rsidRPr="00DE61DC" w:rsidRDefault="00DE61DC" w:rsidP="00DE6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6DF87" w14:textId="77777777" w:rsidR="00DE61DC" w:rsidRPr="00DE61DC" w:rsidRDefault="00DE61DC" w:rsidP="00DE6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89EAAC" w14:textId="724A2990" w:rsidR="00DE61DC" w:rsidRPr="00DE61DC" w:rsidRDefault="00DE61DC" w:rsidP="00DE61DC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474" w:type="dxa"/>
          </w:tcPr>
          <w:p w14:paraId="0387B648" w14:textId="77777777" w:rsidR="00676DCE" w:rsidRPr="00565360" w:rsidRDefault="00676DCE" w:rsidP="00676DCE">
            <w:pPr>
              <w:pStyle w:val="ListParagraph"/>
              <w:widowControl w:val="0"/>
              <w:numPr>
                <w:ilvl w:val="0"/>
                <w:numId w:val="37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print and digital sources are ways to gather relevant information</w:t>
            </w:r>
          </w:p>
          <w:p w14:paraId="38919E5E" w14:textId="77777777" w:rsidR="00676DCE" w:rsidRPr="00565360" w:rsidRDefault="00676DCE" w:rsidP="00676DCE">
            <w:pPr>
              <w:pStyle w:val="ListParagraph"/>
              <w:widowControl w:val="0"/>
              <w:numPr>
                <w:ilvl w:val="0"/>
                <w:numId w:val="37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gather relevant information from multiple print and digital sources</w:t>
            </w:r>
          </w:p>
          <w:p w14:paraId="35145CCA" w14:textId="77777777" w:rsidR="00676DCE" w:rsidRPr="00565360" w:rsidRDefault="00676DCE" w:rsidP="00676DCE">
            <w:pPr>
              <w:pStyle w:val="ListParagraph"/>
              <w:widowControl w:val="0"/>
              <w:numPr>
                <w:ilvl w:val="0"/>
                <w:numId w:val="37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search terms correctly</w:t>
            </w:r>
          </w:p>
          <w:p w14:paraId="0FA18D9F" w14:textId="77777777" w:rsidR="00676DCE" w:rsidRPr="00565360" w:rsidRDefault="00676DCE" w:rsidP="00676DCE">
            <w:pPr>
              <w:pStyle w:val="ListParagraph"/>
              <w:widowControl w:val="0"/>
              <w:numPr>
                <w:ilvl w:val="0"/>
                <w:numId w:val="37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assess the credibility and accuracy of each source</w:t>
            </w:r>
          </w:p>
          <w:p w14:paraId="6D98FB61" w14:textId="77777777" w:rsidR="00676DCE" w:rsidRPr="00565360" w:rsidRDefault="00676DCE" w:rsidP="00676DCE">
            <w:pPr>
              <w:pStyle w:val="ListParagraph"/>
              <w:widowControl w:val="0"/>
              <w:numPr>
                <w:ilvl w:val="0"/>
                <w:numId w:val="37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quote and paraphrase the data and conclusion of others</w:t>
            </w:r>
          </w:p>
          <w:p w14:paraId="73FC7B83" w14:textId="0C1A7220" w:rsidR="00676DCE" w:rsidRPr="00565360" w:rsidRDefault="00676DCE" w:rsidP="00676DCE">
            <w:pPr>
              <w:pStyle w:val="ListParagraph"/>
              <w:widowControl w:val="0"/>
              <w:numPr>
                <w:ilvl w:val="0"/>
                <w:numId w:val="37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avoid</w:t>
            </w:r>
            <w:bookmarkStart w:id="1" w:name="_GoBack"/>
            <w:bookmarkEnd w:id="1"/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plagiarism and follow a standard format for citation</w:t>
            </w:r>
          </w:p>
        </w:tc>
      </w:tr>
      <w:tr w:rsidR="00565360" w:rsidRPr="00565360" w14:paraId="289BC39D" w14:textId="77777777" w:rsidTr="008D4283">
        <w:trPr>
          <w:cantSplit/>
        </w:trPr>
        <w:tc>
          <w:tcPr>
            <w:tcW w:w="6307" w:type="dxa"/>
          </w:tcPr>
          <w:p w14:paraId="63A7172F" w14:textId="4CF68058" w:rsidR="00676DCE" w:rsidRPr="00565360" w:rsidRDefault="00676DCE" w:rsidP="00676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SL.7.4</w:t>
            </w:r>
            <w:r w:rsidR="000D72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Present claims and findings, emphasizing salient points in a focused, coherent manner with pertinent descriptions, facts, details, and examples; use appropriate eye contact, adequate volume, and clear pronunciation.</w:t>
            </w:r>
          </w:p>
        </w:tc>
        <w:tc>
          <w:tcPr>
            <w:tcW w:w="7474" w:type="dxa"/>
          </w:tcPr>
          <w:p w14:paraId="74DE5156" w14:textId="77777777" w:rsidR="00676DCE" w:rsidRPr="00565360" w:rsidRDefault="00676DCE" w:rsidP="00676DCE">
            <w:pPr>
              <w:pStyle w:val="ListParagraph"/>
              <w:widowControl w:val="0"/>
              <w:numPr>
                <w:ilvl w:val="0"/>
                <w:numId w:val="38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claims and findings should be presented in a focused, coherent manner</w:t>
            </w:r>
          </w:p>
          <w:p w14:paraId="2A589298" w14:textId="77777777" w:rsidR="00676DCE" w:rsidRPr="00565360" w:rsidRDefault="00676DCE" w:rsidP="00676DCE">
            <w:pPr>
              <w:pStyle w:val="ListParagraph"/>
              <w:widowControl w:val="0"/>
              <w:numPr>
                <w:ilvl w:val="0"/>
                <w:numId w:val="38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present claims and findings</w:t>
            </w:r>
          </w:p>
          <w:p w14:paraId="16F30328" w14:textId="77777777" w:rsidR="00676DCE" w:rsidRPr="00565360" w:rsidRDefault="00676DCE" w:rsidP="00676DCE">
            <w:pPr>
              <w:pStyle w:val="ListParagraph"/>
              <w:widowControl w:val="0"/>
              <w:numPr>
                <w:ilvl w:val="0"/>
                <w:numId w:val="38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emphasize salient points in a focused, coherent manner with pertinent descriptions, facts, details, and examples</w:t>
            </w:r>
          </w:p>
          <w:p w14:paraId="1C31411D" w14:textId="18F1FFE7" w:rsidR="00676DCE" w:rsidRPr="00565360" w:rsidRDefault="00676DCE" w:rsidP="00676DCE">
            <w:pPr>
              <w:pStyle w:val="ListParagraph"/>
              <w:widowControl w:val="0"/>
              <w:numPr>
                <w:ilvl w:val="0"/>
                <w:numId w:val="38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appropriate speaking behaviors (e.g., eye contact, adequate volume, and clear pronunciation)</w:t>
            </w:r>
          </w:p>
        </w:tc>
      </w:tr>
      <w:tr w:rsidR="00565360" w:rsidRPr="00565360" w14:paraId="416DDCF6" w14:textId="77777777" w:rsidTr="008D4283">
        <w:trPr>
          <w:cantSplit/>
        </w:trPr>
        <w:tc>
          <w:tcPr>
            <w:tcW w:w="6307" w:type="dxa"/>
          </w:tcPr>
          <w:p w14:paraId="674E4B01" w14:textId="16CCE193" w:rsidR="00676DCE" w:rsidRPr="00565360" w:rsidRDefault="00676DCE" w:rsidP="00676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SL.7.5</w:t>
            </w:r>
            <w:r w:rsidR="000D72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Include multimedia components and visual displays in presentations to clarify claims and findings and emphasize salient points.</w:t>
            </w:r>
          </w:p>
        </w:tc>
        <w:tc>
          <w:tcPr>
            <w:tcW w:w="7474" w:type="dxa"/>
          </w:tcPr>
          <w:p w14:paraId="479C302B" w14:textId="77777777" w:rsidR="00676DCE" w:rsidRPr="00565360" w:rsidRDefault="00676DCE" w:rsidP="00676DCE">
            <w:pPr>
              <w:pStyle w:val="ListParagraph"/>
              <w:widowControl w:val="0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claims and findings can be clarified by including multimedia components and visual displays to presentations</w:t>
            </w:r>
          </w:p>
          <w:p w14:paraId="41A065CA" w14:textId="4D5B6E1D" w:rsidR="00676DCE" w:rsidRPr="00565360" w:rsidRDefault="00676DCE" w:rsidP="00676DCE">
            <w:pPr>
              <w:pStyle w:val="ListParagraph"/>
              <w:widowControl w:val="0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include multimedia components and visual displays in presentations to clarify claims and findings and emphasize salient points.</w:t>
            </w:r>
          </w:p>
        </w:tc>
      </w:tr>
      <w:tr w:rsidR="00565360" w:rsidRPr="00565360" w14:paraId="45577F32" w14:textId="77777777" w:rsidTr="008D4283">
        <w:trPr>
          <w:cantSplit/>
        </w:trPr>
        <w:tc>
          <w:tcPr>
            <w:tcW w:w="6307" w:type="dxa"/>
          </w:tcPr>
          <w:p w14:paraId="59E59A90" w14:textId="202DC435" w:rsidR="00676DCE" w:rsidRPr="00565360" w:rsidRDefault="00676DCE" w:rsidP="0067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L.7.3</w:t>
            </w:r>
            <w:r w:rsidR="000D72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5653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knowledge of language and its conventions when writing, speaking, reading, or listening.</w:t>
            </w:r>
          </w:p>
          <w:p w14:paraId="4EFED33C" w14:textId="1A01F456" w:rsidR="00676DCE" w:rsidRPr="00565360" w:rsidRDefault="00676DCE" w:rsidP="00676DCE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 Choose language that expresses ideas precisely and concisely, recognizing and eliminating wordiness and redundancy.</w:t>
            </w:r>
          </w:p>
        </w:tc>
        <w:tc>
          <w:tcPr>
            <w:tcW w:w="7474" w:type="dxa"/>
          </w:tcPr>
          <w:p w14:paraId="6D4E063A" w14:textId="77777777" w:rsidR="00676DCE" w:rsidRPr="00565360" w:rsidRDefault="00676DCE" w:rsidP="00676DCE">
            <w:pPr>
              <w:pStyle w:val="ListParagraph"/>
              <w:widowControl w:val="0"/>
              <w:numPr>
                <w:ilvl w:val="0"/>
                <w:numId w:val="40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knowledge of language and its conventions when writing, speaking, reading, or listening</w:t>
            </w:r>
          </w:p>
          <w:p w14:paraId="0BA6112A" w14:textId="77777777" w:rsidR="00676DCE" w:rsidRPr="00565360" w:rsidRDefault="00676DCE" w:rsidP="00676DCE">
            <w:pPr>
              <w:pStyle w:val="ListParagraph"/>
              <w:widowControl w:val="0"/>
              <w:numPr>
                <w:ilvl w:val="0"/>
                <w:numId w:val="40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choose language that expresses ideas precisely and concisely</w:t>
            </w:r>
          </w:p>
          <w:p w14:paraId="20FA81EF" w14:textId="7CED1FF7" w:rsidR="00676DCE" w:rsidRPr="00565360" w:rsidRDefault="00676DCE" w:rsidP="00676DCE">
            <w:pPr>
              <w:pStyle w:val="ListParagraph"/>
              <w:widowControl w:val="0"/>
              <w:numPr>
                <w:ilvl w:val="0"/>
                <w:numId w:val="40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recognize and eliminate wordiness and redundancy </w:t>
            </w:r>
          </w:p>
        </w:tc>
      </w:tr>
      <w:tr w:rsidR="00565360" w:rsidRPr="00565360" w14:paraId="61290617" w14:textId="77777777" w:rsidTr="008D4283">
        <w:trPr>
          <w:cantSplit/>
        </w:trPr>
        <w:tc>
          <w:tcPr>
            <w:tcW w:w="6307" w:type="dxa"/>
          </w:tcPr>
          <w:p w14:paraId="6723A64E" w14:textId="23C037EA" w:rsidR="00676DCE" w:rsidRPr="00565360" w:rsidRDefault="00676DCE" w:rsidP="0067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L.7.4</w:t>
            </w:r>
            <w:r w:rsidR="000D72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5653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Determine or clarify the meaning of unknown and multiple-meaning words and phrases based on </w:t>
            </w:r>
            <w:r w:rsidRPr="005653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grade 7 reading and content</w:t>
            </w: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choosing flexibly from a range of strategies.</w:t>
            </w:r>
          </w:p>
          <w:p w14:paraId="4FC04FDF" w14:textId="26180CBA" w:rsidR="00676DCE" w:rsidRPr="00565360" w:rsidRDefault="00676DCE" w:rsidP="00676DCE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D. Verify the preliminary determination of the meaning of a word or phrase (e.g., by checking the inferred meaning in context or in a dictionary).</w:t>
            </w:r>
          </w:p>
        </w:tc>
        <w:tc>
          <w:tcPr>
            <w:tcW w:w="7474" w:type="dxa"/>
          </w:tcPr>
          <w:p w14:paraId="549DA513" w14:textId="77777777" w:rsidR="00676DCE" w:rsidRPr="00565360" w:rsidRDefault="00676DCE" w:rsidP="00676DCE">
            <w:pPr>
              <w:pStyle w:val="ListParagraph"/>
              <w:widowControl w:val="0"/>
              <w:numPr>
                <w:ilvl w:val="0"/>
                <w:numId w:val="41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meaning of unknown or multiple-meaning words can be determined through different contexts, such as its position in a sentence</w:t>
            </w:r>
          </w:p>
          <w:p w14:paraId="7D51B5FE" w14:textId="77777777" w:rsidR="00676DCE" w:rsidRPr="00565360" w:rsidRDefault="00676DCE" w:rsidP="00676DCE">
            <w:pPr>
              <w:pStyle w:val="ListParagraph"/>
              <w:widowControl w:val="0"/>
              <w:numPr>
                <w:ilvl w:val="0"/>
                <w:numId w:val="41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meaning of unknown or multiple-meaning words can be determined through different contexts, such as its Greek or Latin roots</w:t>
            </w:r>
          </w:p>
          <w:p w14:paraId="7436F962" w14:textId="77777777" w:rsidR="00676DCE" w:rsidRPr="00565360" w:rsidRDefault="00676DCE" w:rsidP="00676DCE">
            <w:pPr>
              <w:pStyle w:val="ListParagraph"/>
              <w:widowControl w:val="0"/>
              <w:numPr>
                <w:ilvl w:val="0"/>
                <w:numId w:val="41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or clarify the meaning of unknown and multiple-meaning words and phrases based on grade 6 reading and content, choosing flexibly from a range of strategies</w:t>
            </w:r>
          </w:p>
          <w:p w14:paraId="1FC4EF9C" w14:textId="7C0A10B8" w:rsidR="00676DCE" w:rsidRPr="00565360" w:rsidRDefault="00676DCE" w:rsidP="00676DCE">
            <w:pPr>
              <w:pStyle w:val="ListParagraph"/>
              <w:widowControl w:val="0"/>
              <w:numPr>
                <w:ilvl w:val="0"/>
                <w:numId w:val="41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verify the preliminary determination of the meaning of a word or phrase (e.g., by checking the inferred meaning in context or in a dictionary)</w:t>
            </w:r>
          </w:p>
        </w:tc>
      </w:tr>
      <w:tr w:rsidR="00565360" w:rsidRPr="00565360" w14:paraId="36AA6C5D" w14:textId="77777777" w:rsidTr="008D4283">
        <w:trPr>
          <w:cantSplit/>
        </w:trPr>
        <w:tc>
          <w:tcPr>
            <w:tcW w:w="6307" w:type="dxa"/>
          </w:tcPr>
          <w:p w14:paraId="2750370C" w14:textId="4FDE71CA" w:rsidR="00676DCE" w:rsidRPr="00565360" w:rsidRDefault="00676DCE" w:rsidP="00676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L.7.6</w:t>
            </w:r>
            <w:r w:rsidR="000D72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Acquire and use accurately grade-appropriate general academic and domain-specific words and phrases; gather vocabulary knowledge when considering a word or phrase important to comprehension or expression.</w:t>
            </w:r>
          </w:p>
        </w:tc>
        <w:tc>
          <w:tcPr>
            <w:tcW w:w="7474" w:type="dxa"/>
          </w:tcPr>
          <w:p w14:paraId="33294FD9" w14:textId="77777777" w:rsidR="00676DCE" w:rsidRPr="00565360" w:rsidRDefault="00676DCE" w:rsidP="00676DCE">
            <w:pPr>
              <w:pStyle w:val="ListParagraph"/>
              <w:widowControl w:val="0"/>
              <w:numPr>
                <w:ilvl w:val="0"/>
                <w:numId w:val="42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acquire accurately grade-appropriate general academic words and phrases</w:t>
            </w:r>
          </w:p>
          <w:p w14:paraId="4B5C8014" w14:textId="5C5F18EC" w:rsidR="00676DCE" w:rsidRPr="00565360" w:rsidRDefault="00676DCE" w:rsidP="00676DCE">
            <w:pPr>
              <w:pStyle w:val="ListParagraph"/>
              <w:widowControl w:val="0"/>
              <w:numPr>
                <w:ilvl w:val="0"/>
                <w:numId w:val="42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accurately grade-appropriate general academic and domain-specific words and phrases</w:t>
            </w:r>
            <w:r w:rsidR="00565360"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5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gather vocabulary knowledge when considering a word or phrase important to comprehension or expression.</w:t>
            </w:r>
          </w:p>
        </w:tc>
      </w:tr>
    </w:tbl>
    <w:p w14:paraId="14B5243E" w14:textId="7B28C66D" w:rsidR="008541C8" w:rsidRPr="00565360" w:rsidRDefault="008541C8" w:rsidP="00B702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541C8" w:rsidRPr="00565360" w:rsidSect="00565360">
      <w:headerReference w:type="default" r:id="rId7"/>
      <w:footerReference w:type="default" r:id="rId8"/>
      <w:pgSz w:w="15840" w:h="12240" w:orient="landscape"/>
      <w:pgMar w:top="720" w:right="720" w:bottom="720" w:left="720" w:header="720" w:footer="36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7A603" w14:textId="77777777" w:rsidR="00C372D8" w:rsidRDefault="00C372D8" w:rsidP="00565360">
      <w:pPr>
        <w:spacing w:after="0" w:line="240" w:lineRule="auto"/>
      </w:pPr>
      <w:r>
        <w:separator/>
      </w:r>
    </w:p>
  </w:endnote>
  <w:endnote w:type="continuationSeparator" w:id="0">
    <w:p w14:paraId="232A5FD7" w14:textId="77777777" w:rsidR="00C372D8" w:rsidRDefault="00C372D8" w:rsidP="0056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4069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A40AA" w14:textId="08349863" w:rsidR="00565360" w:rsidRDefault="00DE61DC">
        <w:pPr>
          <w:pStyle w:val="Footer"/>
          <w:jc w:val="right"/>
        </w:pPr>
        <w:r>
          <w:rPr>
            <w:rFonts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30BDAC75" wp14:editId="52806FEF">
              <wp:simplePos x="0" y="0"/>
              <wp:positionH relativeFrom="margin">
                <wp:posOffset>-104775</wp:posOffset>
              </wp:positionH>
              <wp:positionV relativeFrom="paragraph">
                <wp:posOffset>72390</wp:posOffset>
              </wp:positionV>
              <wp:extent cx="1554480" cy="274320"/>
              <wp:effectExtent l="0" t="0" r="7620" b="0"/>
              <wp:wrapTight wrapText="bothSides">
                <wp:wrapPolygon edited="0">
                  <wp:start x="0" y="0"/>
                  <wp:lineTo x="0" y="19500"/>
                  <wp:lineTo x="21441" y="19500"/>
                  <wp:lineTo x="21441" y="0"/>
                  <wp:lineTo x="0" y="0"/>
                </wp:wrapPolygon>
              </wp:wrapTight>
              <wp:docPr id="1" name="Picture 1" descr="New Jersey Department of Educat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lue backgroun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4480" cy="27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65360">
          <w:fldChar w:fldCharType="begin"/>
        </w:r>
        <w:r w:rsidR="00565360">
          <w:instrText xml:space="preserve"> PAGE   \* MERGEFORMAT </w:instrText>
        </w:r>
        <w:r w:rsidR="00565360">
          <w:fldChar w:fldCharType="separate"/>
        </w:r>
        <w:r w:rsidR="00565360">
          <w:rPr>
            <w:noProof/>
          </w:rPr>
          <w:t>2</w:t>
        </w:r>
        <w:r w:rsidR="00565360">
          <w:rPr>
            <w:noProof/>
          </w:rPr>
          <w:fldChar w:fldCharType="end"/>
        </w:r>
      </w:p>
    </w:sdtContent>
  </w:sdt>
  <w:p w14:paraId="10C6045F" w14:textId="776EA78E" w:rsidR="00565360" w:rsidRDefault="00DE61DC">
    <w:pPr>
      <w:pStyle w:val="Footer"/>
    </w:pPr>
    <w:bookmarkStart w:id="2" w:name="_Hlk16689380"/>
    <w:r>
      <w:rPr>
        <w:rFonts w:cs="Times New Roman"/>
      </w:rPr>
      <w:t>Updated August 2019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4A640" w14:textId="77777777" w:rsidR="00C372D8" w:rsidRDefault="00C372D8" w:rsidP="00565360">
      <w:pPr>
        <w:spacing w:after="0" w:line="240" w:lineRule="auto"/>
      </w:pPr>
      <w:r>
        <w:separator/>
      </w:r>
    </w:p>
  </w:footnote>
  <w:footnote w:type="continuationSeparator" w:id="0">
    <w:p w14:paraId="3650AA05" w14:textId="77777777" w:rsidR="00C372D8" w:rsidRDefault="00C372D8" w:rsidP="0056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7F1CF" w14:textId="77777777" w:rsidR="00565360" w:rsidRPr="00BD4094" w:rsidRDefault="00565360" w:rsidP="00565360">
    <w:pPr>
      <w:pStyle w:val="Heading1"/>
      <w:spacing w:after="240" w:line="240" w:lineRule="auto"/>
    </w:pPr>
    <w:r w:rsidRPr="00BD4094">
      <w:t>New Jersey Student Learning Standards for English Language Arts and Student Learning Objectives</w:t>
    </w:r>
  </w:p>
  <w:p w14:paraId="07B773B0" w14:textId="77777777" w:rsidR="00565360" w:rsidRDefault="00565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658E"/>
    <w:multiLevelType w:val="hybridMultilevel"/>
    <w:tmpl w:val="99A6D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3CA"/>
    <w:multiLevelType w:val="hybridMultilevel"/>
    <w:tmpl w:val="2DBCD89C"/>
    <w:lvl w:ilvl="0" w:tplc="04090005">
      <w:start w:val="1"/>
      <w:numFmt w:val="bullet"/>
      <w:lvlText w:val=""/>
      <w:lvlJc w:val="left"/>
      <w:pPr>
        <w:ind w:left="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" w15:restartNumberingAfterBreak="0">
    <w:nsid w:val="071C6048"/>
    <w:multiLevelType w:val="hybridMultilevel"/>
    <w:tmpl w:val="FE383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0742"/>
    <w:multiLevelType w:val="hybridMultilevel"/>
    <w:tmpl w:val="2DBCD89C"/>
    <w:lvl w:ilvl="0" w:tplc="04090005">
      <w:start w:val="1"/>
      <w:numFmt w:val="bullet"/>
      <w:lvlText w:val=""/>
      <w:lvlJc w:val="left"/>
      <w:pPr>
        <w:ind w:left="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" w15:restartNumberingAfterBreak="0">
    <w:nsid w:val="183A0BBE"/>
    <w:multiLevelType w:val="hybridMultilevel"/>
    <w:tmpl w:val="2F44C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40BE3"/>
    <w:multiLevelType w:val="hybridMultilevel"/>
    <w:tmpl w:val="73BC5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6131"/>
    <w:multiLevelType w:val="hybridMultilevel"/>
    <w:tmpl w:val="73BC5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47E3E"/>
    <w:multiLevelType w:val="hybridMultilevel"/>
    <w:tmpl w:val="392A4F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40501"/>
    <w:multiLevelType w:val="multilevel"/>
    <w:tmpl w:val="5748B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C22447E"/>
    <w:multiLevelType w:val="hybridMultilevel"/>
    <w:tmpl w:val="BF6883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72899"/>
    <w:multiLevelType w:val="multilevel"/>
    <w:tmpl w:val="7EB69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C13772"/>
    <w:multiLevelType w:val="hybridMultilevel"/>
    <w:tmpl w:val="73BC5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369BE"/>
    <w:multiLevelType w:val="multilevel"/>
    <w:tmpl w:val="D9A4F0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71A13FE"/>
    <w:multiLevelType w:val="hybridMultilevel"/>
    <w:tmpl w:val="33A48E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C0BA3"/>
    <w:multiLevelType w:val="hybridMultilevel"/>
    <w:tmpl w:val="5DFE5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33A8D"/>
    <w:multiLevelType w:val="hybridMultilevel"/>
    <w:tmpl w:val="2DBCD89C"/>
    <w:lvl w:ilvl="0" w:tplc="04090005">
      <w:start w:val="1"/>
      <w:numFmt w:val="bullet"/>
      <w:lvlText w:val=""/>
      <w:lvlJc w:val="left"/>
      <w:pPr>
        <w:ind w:left="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6" w15:restartNumberingAfterBreak="0">
    <w:nsid w:val="3D24492F"/>
    <w:multiLevelType w:val="hybridMultilevel"/>
    <w:tmpl w:val="73BC5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572C8"/>
    <w:multiLevelType w:val="multilevel"/>
    <w:tmpl w:val="6B8EB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7BB0FB6"/>
    <w:multiLevelType w:val="hybridMultilevel"/>
    <w:tmpl w:val="BEC88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80C0A"/>
    <w:multiLevelType w:val="hybridMultilevel"/>
    <w:tmpl w:val="392A4F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8043F"/>
    <w:multiLevelType w:val="hybridMultilevel"/>
    <w:tmpl w:val="22F2F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56C15"/>
    <w:multiLevelType w:val="multilevel"/>
    <w:tmpl w:val="6BFE9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0FD3818"/>
    <w:multiLevelType w:val="hybridMultilevel"/>
    <w:tmpl w:val="73BC5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C512C"/>
    <w:multiLevelType w:val="hybridMultilevel"/>
    <w:tmpl w:val="74CC5A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009CB"/>
    <w:multiLevelType w:val="multilevel"/>
    <w:tmpl w:val="E9A28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5F600DB"/>
    <w:multiLevelType w:val="hybridMultilevel"/>
    <w:tmpl w:val="04467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369B8"/>
    <w:multiLevelType w:val="hybridMultilevel"/>
    <w:tmpl w:val="392A4F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2248F"/>
    <w:multiLevelType w:val="multilevel"/>
    <w:tmpl w:val="6090F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C200F8E"/>
    <w:multiLevelType w:val="hybridMultilevel"/>
    <w:tmpl w:val="BCC42A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119C4"/>
    <w:multiLevelType w:val="hybridMultilevel"/>
    <w:tmpl w:val="392A4F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92589"/>
    <w:multiLevelType w:val="hybridMultilevel"/>
    <w:tmpl w:val="6EDC4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148E2"/>
    <w:multiLevelType w:val="multilevel"/>
    <w:tmpl w:val="9BD60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FBE3B99"/>
    <w:multiLevelType w:val="hybridMultilevel"/>
    <w:tmpl w:val="4DDC5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1560B"/>
    <w:multiLevelType w:val="multilevel"/>
    <w:tmpl w:val="40F8E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5484753"/>
    <w:multiLevelType w:val="hybridMultilevel"/>
    <w:tmpl w:val="ED74065A"/>
    <w:lvl w:ilvl="0" w:tplc="7EF04D52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22C2E"/>
    <w:multiLevelType w:val="hybridMultilevel"/>
    <w:tmpl w:val="3CF4D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B0A7A"/>
    <w:multiLevelType w:val="hybridMultilevel"/>
    <w:tmpl w:val="3E00DB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071D9"/>
    <w:multiLevelType w:val="hybridMultilevel"/>
    <w:tmpl w:val="2DBCD89C"/>
    <w:lvl w:ilvl="0" w:tplc="04090005">
      <w:start w:val="1"/>
      <w:numFmt w:val="bullet"/>
      <w:lvlText w:val=""/>
      <w:lvlJc w:val="left"/>
      <w:pPr>
        <w:ind w:left="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38" w15:restartNumberingAfterBreak="0">
    <w:nsid w:val="6E725805"/>
    <w:multiLevelType w:val="multilevel"/>
    <w:tmpl w:val="1584B20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172627C"/>
    <w:multiLevelType w:val="multilevel"/>
    <w:tmpl w:val="0AA82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83717A6"/>
    <w:multiLevelType w:val="multilevel"/>
    <w:tmpl w:val="EF403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AB7118F"/>
    <w:multiLevelType w:val="multilevel"/>
    <w:tmpl w:val="9A866C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32"/>
  </w:num>
  <w:num w:numId="5">
    <w:abstractNumId w:val="15"/>
  </w:num>
  <w:num w:numId="6">
    <w:abstractNumId w:val="37"/>
  </w:num>
  <w:num w:numId="7">
    <w:abstractNumId w:val="1"/>
  </w:num>
  <w:num w:numId="8">
    <w:abstractNumId w:val="33"/>
  </w:num>
  <w:num w:numId="9">
    <w:abstractNumId w:val="39"/>
  </w:num>
  <w:num w:numId="10">
    <w:abstractNumId w:val="17"/>
  </w:num>
  <w:num w:numId="11">
    <w:abstractNumId w:val="27"/>
  </w:num>
  <w:num w:numId="12">
    <w:abstractNumId w:val="10"/>
  </w:num>
  <w:num w:numId="13">
    <w:abstractNumId w:val="41"/>
  </w:num>
  <w:num w:numId="14">
    <w:abstractNumId w:val="12"/>
  </w:num>
  <w:num w:numId="15">
    <w:abstractNumId w:val="40"/>
  </w:num>
  <w:num w:numId="16">
    <w:abstractNumId w:val="21"/>
  </w:num>
  <w:num w:numId="17">
    <w:abstractNumId w:val="24"/>
  </w:num>
  <w:num w:numId="18">
    <w:abstractNumId w:val="38"/>
  </w:num>
  <w:num w:numId="19">
    <w:abstractNumId w:val="31"/>
  </w:num>
  <w:num w:numId="20">
    <w:abstractNumId w:val="8"/>
  </w:num>
  <w:num w:numId="21">
    <w:abstractNumId w:val="34"/>
  </w:num>
  <w:num w:numId="22">
    <w:abstractNumId w:val="29"/>
  </w:num>
  <w:num w:numId="23">
    <w:abstractNumId w:val="26"/>
  </w:num>
  <w:num w:numId="24">
    <w:abstractNumId w:val="7"/>
  </w:num>
  <w:num w:numId="25">
    <w:abstractNumId w:val="19"/>
  </w:num>
  <w:num w:numId="26">
    <w:abstractNumId w:val="5"/>
  </w:num>
  <w:num w:numId="27">
    <w:abstractNumId w:val="6"/>
  </w:num>
  <w:num w:numId="28">
    <w:abstractNumId w:val="22"/>
  </w:num>
  <w:num w:numId="29">
    <w:abstractNumId w:val="30"/>
  </w:num>
  <w:num w:numId="30">
    <w:abstractNumId w:val="11"/>
  </w:num>
  <w:num w:numId="31">
    <w:abstractNumId w:val="16"/>
  </w:num>
  <w:num w:numId="32">
    <w:abstractNumId w:val="35"/>
  </w:num>
  <w:num w:numId="33">
    <w:abstractNumId w:val="2"/>
  </w:num>
  <w:num w:numId="34">
    <w:abstractNumId w:val="14"/>
  </w:num>
  <w:num w:numId="35">
    <w:abstractNumId w:val="20"/>
  </w:num>
  <w:num w:numId="36">
    <w:abstractNumId w:val="23"/>
  </w:num>
  <w:num w:numId="37">
    <w:abstractNumId w:val="13"/>
  </w:num>
  <w:num w:numId="38">
    <w:abstractNumId w:val="36"/>
  </w:num>
  <w:num w:numId="39">
    <w:abstractNumId w:val="0"/>
  </w:num>
  <w:num w:numId="40">
    <w:abstractNumId w:val="18"/>
  </w:num>
  <w:num w:numId="41">
    <w:abstractNumId w:val="25"/>
  </w:num>
  <w:num w:numId="42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FFC"/>
    <w:rsid w:val="0007414F"/>
    <w:rsid w:val="000D726B"/>
    <w:rsid w:val="000E63F1"/>
    <w:rsid w:val="000F1813"/>
    <w:rsid w:val="00145C17"/>
    <w:rsid w:val="001B1D50"/>
    <w:rsid w:val="001D4DFE"/>
    <w:rsid w:val="00210EF6"/>
    <w:rsid w:val="0035256B"/>
    <w:rsid w:val="00393F8C"/>
    <w:rsid w:val="00434FFC"/>
    <w:rsid w:val="00453D42"/>
    <w:rsid w:val="004B1A57"/>
    <w:rsid w:val="004E6D5C"/>
    <w:rsid w:val="00535219"/>
    <w:rsid w:val="00565360"/>
    <w:rsid w:val="005B643D"/>
    <w:rsid w:val="005E6D9C"/>
    <w:rsid w:val="00617356"/>
    <w:rsid w:val="00625540"/>
    <w:rsid w:val="00676DCE"/>
    <w:rsid w:val="006775B8"/>
    <w:rsid w:val="008541C8"/>
    <w:rsid w:val="00854E49"/>
    <w:rsid w:val="008D4283"/>
    <w:rsid w:val="00B11DA7"/>
    <w:rsid w:val="00B623DD"/>
    <w:rsid w:val="00B7024E"/>
    <w:rsid w:val="00BD00BC"/>
    <w:rsid w:val="00BD4094"/>
    <w:rsid w:val="00C075AC"/>
    <w:rsid w:val="00C1452C"/>
    <w:rsid w:val="00C239F0"/>
    <w:rsid w:val="00C372D8"/>
    <w:rsid w:val="00D10817"/>
    <w:rsid w:val="00D371F9"/>
    <w:rsid w:val="00DB341E"/>
    <w:rsid w:val="00DE61DC"/>
    <w:rsid w:val="00E65CC0"/>
    <w:rsid w:val="00EA40FD"/>
    <w:rsid w:val="00F43117"/>
    <w:rsid w:val="00F5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28DE"/>
  <w15:docId w15:val="{E36D2B9B-CCF8-43A3-B4CC-51D8F4C4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B11DA7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Heading1"/>
    <w:next w:val="Normal"/>
    <w:uiPriority w:val="9"/>
    <w:unhideWhenUsed/>
    <w:qFormat/>
    <w:rsid w:val="00453D42"/>
    <w:pPr>
      <w:outlineLvl w:val="1"/>
    </w:pPr>
  </w:style>
  <w:style w:type="paragraph" w:styleId="Heading3">
    <w:name w:val="heading 3"/>
    <w:basedOn w:val="Normal"/>
    <w:next w:val="Normal"/>
    <w:uiPriority w:val="9"/>
    <w:unhideWhenUsed/>
    <w:qFormat/>
    <w:rsid w:val="00434FFC"/>
    <w:pPr>
      <w:keepNext/>
      <w:keepLines/>
      <w:spacing w:before="280" w:after="80"/>
      <w:jc w:val="center"/>
      <w:outlineLvl w:val="2"/>
    </w:pPr>
    <w:rPr>
      <w:rFonts w:ascii="Times New Roman" w:hAnsi="Times New Roman"/>
      <w:i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54E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60"/>
  </w:style>
  <w:style w:type="paragraph" w:styleId="Footer">
    <w:name w:val="footer"/>
    <w:basedOn w:val="Normal"/>
    <w:link w:val="FooterChar"/>
    <w:uiPriority w:val="99"/>
    <w:unhideWhenUsed/>
    <w:rsid w:val="0056536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6536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rkins\Desktop\Instructional%20Units\ELA\EL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ELA Template</Template>
  <TotalTime>2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New Jersey Student Learning Standards for English Language Arts and Student Lear</vt:lpstr>
      <vt:lpstr>    Grade 7 – Unit 4: Pulling It All Together through History</vt:lpstr>
      <vt:lpstr>        Rationale</vt:lpstr>
      <vt:lpstr>        Grade 7 – Unit 4, Module A</vt:lpstr>
      <vt:lpstr>        Grade 7 – Unit 4, Module B</vt:lpstr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Leak, Erika</dc:creator>
  <cp:lastModifiedBy>Noehrenberg, Cynthia</cp:lastModifiedBy>
  <cp:revision>4</cp:revision>
  <cp:lastPrinted>2019-04-22T20:25:00Z</cp:lastPrinted>
  <dcterms:created xsi:type="dcterms:W3CDTF">2019-07-24T15:45:00Z</dcterms:created>
  <dcterms:modified xsi:type="dcterms:W3CDTF">2019-08-14T19:44:00Z</dcterms:modified>
</cp:coreProperties>
</file>